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7B00" w14:textId="77777777" w:rsidR="00E813CC" w:rsidRDefault="00E813CC" w:rsidP="00E813CC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del D. Lgs. n. 50/2016, per l’affidamento dei servizi tecnici professionali di progettazione esecutiva, di coordinamento per la sicurezza in fase di progettazione, redazione della relazione geologica e assistenza all’esecuzione di indagini geognostiche e strutturali ed eventuale direzione dei lavori e coordinamento per la sicurezza in fase di esecuzione, per i lavori di ““Riconversione dell’Ospedale di Mesagne (BR) in PTA”. </w:t>
      </w:r>
    </w:p>
    <w:p w14:paraId="7A4D8D68" w14:textId="77777777" w:rsidR="00E813CC" w:rsidRDefault="00E813CC" w:rsidP="00E813CC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r>
        <w:rPr>
          <w:rFonts w:ascii="Arial" w:hAnsi="Arial" w:cs="Arial"/>
          <w:b/>
          <w:color w:val="161616"/>
        </w:rPr>
        <w:t>IMPORTO A BASE DI GARA:</w:t>
      </w:r>
      <w:r>
        <w:rPr>
          <w:rFonts w:ascii="Arial" w:hAnsi="Arial" w:cs="Arial"/>
          <w:b/>
          <w:color w:val="161616"/>
          <w:spacing w:val="48"/>
        </w:rPr>
        <w:t xml:space="preserve"> </w:t>
      </w:r>
      <w:r>
        <w:rPr>
          <w:rFonts w:ascii="Arial" w:hAnsi="Arial" w:cs="Arial"/>
          <w:b/>
          <w:color w:val="161616"/>
        </w:rPr>
        <w:t xml:space="preserve">€ </w:t>
      </w:r>
      <w:r>
        <w:rPr>
          <w:rFonts w:ascii="Arial" w:hAnsi="Arial" w:cs="Arial"/>
          <w:b/>
          <w:bCs/>
        </w:rPr>
        <w:t xml:space="preserve">477.289,53 </w:t>
      </w:r>
      <w:r>
        <w:rPr>
          <w:rFonts w:ascii="Arial" w:hAnsi="Arial" w:cs="Arial"/>
          <w:color w:val="161616"/>
        </w:rPr>
        <w:t xml:space="preserve">(Iva e oneri previdenziali esclusi) </w:t>
      </w:r>
      <w:bookmarkStart w:id="1" w:name="_Hlk6299269"/>
      <w:r>
        <w:rPr>
          <w:rFonts w:ascii="Arial" w:hAnsi="Arial" w:cs="Arial"/>
          <w:color w:val="161616"/>
        </w:rPr>
        <w:t>di cui €   171'053.42 per la progettazione esecutiva e coordinamento della sicurezza in fase di progettazione, redazione della relazione geologica e assistenza all’esecuzione di indagini geognostiche e strutturali e € 306'236.11 per la direzione dei lavori e coordinamento della sicurezza in fase di esecuzione</w:t>
      </w:r>
      <w:bookmarkEnd w:id="1"/>
    </w:p>
    <w:p w14:paraId="0C36C9E4" w14:textId="77777777" w:rsidR="00E813CC" w:rsidRDefault="00E813CC" w:rsidP="00E813CC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r>
        <w:rPr>
          <w:rFonts w:ascii="Arial" w:hAnsi="Arial" w:cs="Arial"/>
          <w:b/>
          <w:color w:val="161616"/>
        </w:rPr>
        <w:t>NUMERO</w:t>
      </w:r>
      <w:r>
        <w:rPr>
          <w:rFonts w:ascii="Arial" w:hAnsi="Arial" w:cs="Arial"/>
          <w:b/>
          <w:color w:val="161616"/>
          <w:spacing w:val="43"/>
        </w:rPr>
        <w:t xml:space="preserve"> </w:t>
      </w:r>
      <w:r>
        <w:rPr>
          <w:rFonts w:ascii="Arial" w:hAnsi="Arial" w:cs="Arial"/>
          <w:b/>
          <w:color w:val="161616"/>
        </w:rPr>
        <w:t xml:space="preserve">GARA ANAC: </w:t>
      </w:r>
      <w:r>
        <w:rPr>
          <w:rFonts w:ascii="Arial" w:hAnsi="Arial" w:cs="Arial"/>
        </w:rPr>
        <w:t>7391328 </w:t>
      </w:r>
    </w:p>
    <w:p w14:paraId="2CEBF417" w14:textId="77777777" w:rsidR="00E813CC" w:rsidRDefault="00E813CC" w:rsidP="00E813CC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r>
        <w:rPr>
          <w:rFonts w:ascii="Arial" w:hAnsi="Arial" w:cs="Arial"/>
          <w:b/>
          <w:color w:val="161616"/>
        </w:rPr>
        <w:t xml:space="preserve">CIG: </w:t>
      </w:r>
      <w:r>
        <w:rPr>
          <w:rFonts w:ascii="Arial" w:hAnsi="Arial" w:cs="Arial"/>
          <w:b/>
        </w:rPr>
        <w:t>7856275339</w:t>
      </w:r>
    </w:p>
    <w:p w14:paraId="72FFDC09" w14:textId="77777777" w:rsidR="00E813CC" w:rsidRDefault="00E813CC" w:rsidP="00E813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161616"/>
        </w:rPr>
        <w:t xml:space="preserve">CUP: </w:t>
      </w:r>
      <w:r>
        <w:rPr>
          <w:rFonts w:ascii="Arial" w:hAnsi="Arial" w:cs="Arial"/>
          <w:b/>
        </w:rPr>
        <w:t>J86G18000310006</w:t>
      </w:r>
    </w:p>
    <w:p w14:paraId="5CA942A0" w14:textId="77777777" w:rsidR="00E813CC" w:rsidRDefault="00E813CC" w:rsidP="00E813CC">
      <w:pPr>
        <w:spacing w:after="0" w:line="240" w:lineRule="auto"/>
        <w:ind w:firstLine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RUP:</w:t>
      </w:r>
      <w:r>
        <w:rPr>
          <w:rFonts w:ascii="Arial" w:hAnsi="Arial" w:cs="Arial"/>
          <w:b/>
          <w:spacing w:val="-12"/>
        </w:rPr>
        <w:t xml:space="preserve"> </w:t>
      </w:r>
      <w:r>
        <w:rPr>
          <w:rFonts w:ascii="Arial" w:hAnsi="Arial" w:cs="Arial"/>
          <w:spacing w:val="-12"/>
        </w:rPr>
        <w:t xml:space="preserve">Ing. Sergio Maria </w:t>
      </w:r>
      <w:proofErr w:type="spellStart"/>
      <w:r>
        <w:rPr>
          <w:rFonts w:ascii="Arial" w:hAnsi="Arial" w:cs="Arial"/>
          <w:spacing w:val="-12"/>
        </w:rPr>
        <w:t>Rini</w:t>
      </w:r>
      <w:proofErr w:type="spellEnd"/>
      <w:r>
        <w:rPr>
          <w:rFonts w:ascii="Arial" w:hAnsi="Arial" w:cs="Arial"/>
          <w:spacing w:val="-12"/>
        </w:rPr>
        <w:t xml:space="preserve"> (ASL BR)</w:t>
      </w:r>
      <w:r>
        <w:rPr>
          <w:rFonts w:ascii="Arial" w:hAnsi="Arial" w:cs="Arial"/>
          <w:b/>
        </w:rPr>
        <w:t xml:space="preserve"> </w:t>
      </w:r>
    </w:p>
    <w:p w14:paraId="646DC99E" w14:textId="77777777" w:rsidR="00E813CC" w:rsidRDefault="00E813CC" w:rsidP="00E813CC">
      <w:pPr>
        <w:spacing w:after="0" w:line="240" w:lineRule="auto"/>
        <w:ind w:firstLine="11"/>
        <w:rPr>
          <w:rFonts w:ascii="Arial" w:hAnsi="Arial" w:cs="Arial"/>
          <w:spacing w:val="-12"/>
        </w:rPr>
      </w:pPr>
      <w:r>
        <w:rPr>
          <w:rFonts w:ascii="Arial" w:hAnsi="Arial" w:cs="Arial"/>
          <w:b/>
        </w:rPr>
        <w:t>Resp. della fase di gara:</w:t>
      </w:r>
      <w:r>
        <w:rPr>
          <w:rFonts w:ascii="Arial" w:hAnsi="Arial" w:cs="Arial"/>
          <w:b/>
          <w:spacing w:val="-12"/>
        </w:rPr>
        <w:t xml:space="preserve"> </w:t>
      </w:r>
      <w:r>
        <w:rPr>
          <w:rFonts w:ascii="Arial" w:hAnsi="Arial" w:cs="Arial"/>
          <w:spacing w:val="-12"/>
        </w:rPr>
        <w:t>Ing. Gianluca Natale (ASSET)</w:t>
      </w:r>
    </w:p>
    <w:p w14:paraId="431380B5" w14:textId="77777777" w:rsidR="00A531FC" w:rsidRDefault="00A531FC" w:rsidP="00A531FC">
      <w:pPr>
        <w:spacing w:after="0" w:line="240" w:lineRule="auto"/>
        <w:ind w:firstLine="9"/>
        <w:rPr>
          <w:rFonts w:ascii="Arial" w:hAnsi="Arial" w:cs="Arial"/>
          <w:b/>
        </w:rPr>
      </w:pPr>
    </w:p>
    <w:p w14:paraId="5E3D685C" w14:textId="77777777" w:rsidR="00A531FC" w:rsidRPr="001B3449" w:rsidRDefault="00A531FC" w:rsidP="00A531FC">
      <w:pPr>
        <w:spacing w:after="0" w:line="240" w:lineRule="auto"/>
        <w:ind w:firstLine="9"/>
        <w:rPr>
          <w:rFonts w:ascii="Arial" w:hAnsi="Arial" w:cs="Arial"/>
          <w:b/>
        </w:rPr>
      </w:pPr>
    </w:p>
    <w:p w14:paraId="74D96BA2" w14:textId="77777777" w:rsidR="00A531FC" w:rsidRPr="003E1765" w:rsidRDefault="00A531FC" w:rsidP="00A531FC">
      <w:pPr>
        <w:pStyle w:val="Titolo1"/>
        <w:spacing w:line="240" w:lineRule="auto"/>
        <w:jc w:val="center"/>
        <w:rPr>
          <w:color w:val="auto"/>
          <w:spacing w:val="-1"/>
          <w:sz w:val="32"/>
          <w:szCs w:val="32"/>
        </w:rPr>
      </w:pPr>
      <w:r w:rsidRPr="003E1765">
        <w:rPr>
          <w:color w:val="auto"/>
          <w:spacing w:val="-1"/>
          <w:sz w:val="32"/>
          <w:szCs w:val="32"/>
        </w:rPr>
        <w:t>OFFERTA ECONOMICA</w:t>
      </w:r>
    </w:p>
    <w:p w14:paraId="54031A5D" w14:textId="77777777" w:rsidR="00A531FC" w:rsidRDefault="00A531FC" w:rsidP="00A531FC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</w:p>
    <w:p w14:paraId="16174D03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16F21CCC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61477422" w14:textId="77777777" w:rsidR="00A531FC" w:rsidRPr="00EA596A" w:rsidRDefault="00A531FC" w:rsidP="00A531FC">
      <w:pPr>
        <w:pStyle w:val="Corpotesto"/>
        <w:tabs>
          <w:tab w:val="left" w:pos="5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0D3F14C5" w14:textId="77777777" w:rsidR="00A531FC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480C89EE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in qualità di </w:t>
      </w:r>
      <w:r>
        <w:rPr>
          <w:rFonts w:ascii="Arial" w:hAnsi="Arial" w:cs="Arial"/>
          <w:sz w:val="22"/>
        </w:rPr>
        <w:t>______________________________________________________________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</w:t>
      </w:r>
    </w:p>
    <w:p w14:paraId="24144A6D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2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</w:p>
    <w:p w14:paraId="3977FEB5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17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  <w:r w:rsidRPr="002038F0">
        <w:rPr>
          <w:rFonts w:ascii="Arial" w:hAnsi="Arial" w:cs="Arial"/>
          <w:spacing w:val="-1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associato</w:t>
      </w:r>
    </w:p>
    <w:p w14:paraId="4B7327B1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professionisti</w:t>
      </w:r>
    </w:p>
    <w:p w14:paraId="1BC68526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7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</w:p>
    <w:p w14:paraId="29EEC019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10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consorzio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stabile</w:t>
      </w:r>
    </w:p>
    <w:p w14:paraId="474C48E3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7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prestatore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servizi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di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  <w:r w:rsidRPr="002038F0">
        <w:rPr>
          <w:rFonts w:ascii="Arial" w:hAnsi="Arial" w:cs="Arial"/>
          <w:spacing w:val="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architettura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stabilito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altri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Stati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Membri,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costituiti</w:t>
      </w:r>
      <w:r w:rsidRPr="002038F0">
        <w:rPr>
          <w:rFonts w:ascii="Arial" w:hAnsi="Arial" w:cs="Arial"/>
          <w:spacing w:val="63"/>
          <w:w w:val="9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conformemente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pacing w:val="1"/>
          <w:sz w:val="22"/>
        </w:rPr>
        <w:t>alla</w:t>
      </w:r>
      <w:r w:rsidRPr="002038F0">
        <w:rPr>
          <w:rFonts w:ascii="Arial" w:hAnsi="Arial" w:cs="Arial"/>
          <w:spacing w:val="-1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legislazione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vigente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nel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rispettivo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Paese</w:t>
      </w:r>
    </w:p>
    <w:p w14:paraId="54950315" w14:textId="77777777" w:rsidR="00A531FC" w:rsidRPr="00AD007A" w:rsidRDefault="00A531FC" w:rsidP="00A531FC">
      <w:pPr>
        <w:spacing w:before="120" w:after="0" w:line="240" w:lineRule="auto"/>
        <w:rPr>
          <w:rFonts w:ascii="Arial" w:hAnsi="Arial" w:cs="Arial"/>
          <w:i/>
        </w:rPr>
      </w:pPr>
      <w:r w:rsidRPr="00AD007A">
        <w:rPr>
          <w:rFonts w:ascii="Arial" w:hAnsi="Arial" w:cs="Arial"/>
          <w:i/>
        </w:rPr>
        <w:t>(nel caso di raggruppamento temporaneo di professionisti RTP)</w:t>
      </w:r>
    </w:p>
    <w:p w14:paraId="73A41591" w14:textId="77777777" w:rsidR="00A531FC" w:rsidRPr="00C606D9" w:rsidRDefault="00A531FC" w:rsidP="00A531FC">
      <w:pPr>
        <w:spacing w:before="120" w:after="0" w:line="240" w:lineRule="auto"/>
        <w:rPr>
          <w:rFonts w:ascii="Arial" w:hAnsi="Arial" w:cs="Arial"/>
        </w:rPr>
      </w:pPr>
      <w:r w:rsidRPr="00C606D9">
        <w:rPr>
          <w:rFonts w:ascii="Arial" w:hAnsi="Arial" w:cs="Arial"/>
        </w:rPr>
        <w:lastRenderedPageBreak/>
        <w:t>□ come MANDATARIA</w:t>
      </w:r>
      <w:r>
        <w:rPr>
          <w:rFonts w:ascii="Arial" w:hAnsi="Arial" w:cs="Arial"/>
        </w:rPr>
        <w:t>/capogruppo</w:t>
      </w:r>
      <w:r w:rsidRPr="00C606D9">
        <w:rPr>
          <w:rFonts w:ascii="Arial" w:hAnsi="Arial" w:cs="Arial"/>
        </w:rPr>
        <w:t xml:space="preserve"> di RTP</w:t>
      </w:r>
    </w:p>
    <w:p w14:paraId="78DC4CD0" w14:textId="77777777" w:rsidR="00A531FC" w:rsidRDefault="00A531FC" w:rsidP="00A531FC">
      <w:pPr>
        <w:spacing w:before="120" w:after="0" w:line="240" w:lineRule="auto"/>
        <w:rPr>
          <w:rFonts w:ascii="Arial" w:hAnsi="Arial" w:cs="Arial"/>
        </w:rPr>
      </w:pPr>
      <w:r w:rsidRPr="00AD007A">
        <w:rPr>
          <w:rFonts w:ascii="Arial" w:hAnsi="Arial" w:cs="Arial"/>
        </w:rPr>
        <w:t xml:space="preserve">□ come </w:t>
      </w:r>
      <w:proofErr w:type="gramStart"/>
      <w:r w:rsidRPr="00AD007A">
        <w:rPr>
          <w:rFonts w:ascii="Arial" w:hAnsi="Arial" w:cs="Arial"/>
        </w:rPr>
        <w:t>MANDANTE  di</w:t>
      </w:r>
      <w:proofErr w:type="gramEnd"/>
      <w:r w:rsidRPr="00AD007A">
        <w:rPr>
          <w:rFonts w:ascii="Arial" w:hAnsi="Arial" w:cs="Arial"/>
        </w:rPr>
        <w:t xml:space="preserve"> RTP   </w:t>
      </w:r>
    </w:p>
    <w:p w14:paraId="367BD28E" w14:textId="77777777" w:rsidR="00A531FC" w:rsidRPr="00C606D9" w:rsidRDefault="00A531FC" w:rsidP="00A531FC">
      <w:pPr>
        <w:spacing w:after="0" w:line="240" w:lineRule="auto"/>
        <w:rPr>
          <w:rFonts w:ascii="Arial" w:hAnsi="Arial" w:cs="Arial"/>
        </w:rPr>
      </w:pPr>
    </w:p>
    <w:p w14:paraId="665A89E3" w14:textId="77777777" w:rsidR="00A531FC" w:rsidRDefault="00A531FC" w:rsidP="00A531FC">
      <w:pPr>
        <w:spacing w:after="0" w:line="240" w:lineRule="auto"/>
        <w:rPr>
          <w:rFonts w:ascii="Arial" w:hAnsi="Arial" w:cs="Arial"/>
        </w:rPr>
      </w:pPr>
    </w:p>
    <w:p w14:paraId="3A68C985" w14:textId="77777777" w:rsidR="00A531FC" w:rsidRPr="00AD007A" w:rsidRDefault="00A531FC" w:rsidP="00A531FC">
      <w:pPr>
        <w:spacing w:after="0" w:line="240" w:lineRule="auto"/>
        <w:rPr>
          <w:rFonts w:ascii="Arial" w:eastAsia="Verdana" w:hAnsi="Arial" w:cs="Arial"/>
          <w:i/>
          <w:szCs w:val="20"/>
        </w:rPr>
      </w:pPr>
      <w:r w:rsidRPr="00AD007A">
        <w:rPr>
          <w:rFonts w:ascii="Arial" w:hAnsi="Arial" w:cs="Arial"/>
          <w:i/>
        </w:rPr>
        <w:t>(in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  <w:spacing w:val="-1"/>
        </w:rPr>
        <w:t>caso</w:t>
      </w:r>
      <w:r w:rsidRPr="00AD007A">
        <w:rPr>
          <w:rFonts w:ascii="Arial" w:hAnsi="Arial" w:cs="Arial"/>
          <w:i/>
          <w:spacing w:val="-7"/>
        </w:rPr>
        <w:t xml:space="preserve"> </w:t>
      </w:r>
      <w:r w:rsidRPr="00AD007A">
        <w:rPr>
          <w:rFonts w:ascii="Arial" w:hAnsi="Arial" w:cs="Arial"/>
          <w:i/>
        </w:rPr>
        <w:t>di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</w:rPr>
        <w:t>studio</w:t>
      </w:r>
      <w:r w:rsidRPr="00AD007A">
        <w:rPr>
          <w:rFonts w:ascii="Arial" w:hAnsi="Arial" w:cs="Arial"/>
          <w:i/>
          <w:spacing w:val="-9"/>
        </w:rPr>
        <w:t xml:space="preserve"> </w:t>
      </w:r>
      <w:r w:rsidRPr="00AD007A">
        <w:rPr>
          <w:rFonts w:ascii="Arial" w:hAnsi="Arial" w:cs="Arial"/>
          <w:i/>
        </w:rPr>
        <w:t>associato,</w:t>
      </w:r>
      <w:r w:rsidRPr="00AD007A">
        <w:rPr>
          <w:rFonts w:ascii="Arial" w:hAnsi="Arial" w:cs="Arial"/>
          <w:i/>
          <w:spacing w:val="-9"/>
        </w:rPr>
        <w:t xml:space="preserve"> </w:t>
      </w:r>
      <w:r w:rsidRPr="00AD007A">
        <w:rPr>
          <w:rFonts w:ascii="Arial" w:hAnsi="Arial" w:cs="Arial"/>
          <w:i/>
        </w:rPr>
        <w:t>indicare</w:t>
      </w:r>
      <w:r w:rsidRPr="00AD007A">
        <w:rPr>
          <w:rFonts w:ascii="Arial" w:hAnsi="Arial" w:cs="Arial"/>
          <w:i/>
          <w:spacing w:val="-10"/>
        </w:rPr>
        <w:t xml:space="preserve"> </w:t>
      </w:r>
      <w:r w:rsidRPr="00AD007A">
        <w:rPr>
          <w:rFonts w:ascii="Arial" w:hAnsi="Arial" w:cs="Arial"/>
          <w:i/>
        </w:rPr>
        <w:t>gli</w:t>
      </w:r>
      <w:r w:rsidRPr="00AD007A">
        <w:rPr>
          <w:rFonts w:ascii="Arial" w:hAnsi="Arial" w:cs="Arial"/>
          <w:i/>
          <w:spacing w:val="-7"/>
        </w:rPr>
        <w:t xml:space="preserve"> </w:t>
      </w:r>
      <w:r w:rsidRPr="00AD007A">
        <w:rPr>
          <w:rFonts w:ascii="Arial" w:hAnsi="Arial" w:cs="Arial"/>
          <w:i/>
        </w:rPr>
        <w:t>ulteriori</w:t>
      </w:r>
      <w:r w:rsidRPr="00AD007A">
        <w:rPr>
          <w:rFonts w:ascii="Arial" w:hAnsi="Arial" w:cs="Arial"/>
          <w:i/>
          <w:spacing w:val="-6"/>
        </w:rPr>
        <w:t xml:space="preserve"> </w:t>
      </w:r>
      <w:r w:rsidRPr="00AD007A">
        <w:rPr>
          <w:rFonts w:ascii="Arial" w:hAnsi="Arial" w:cs="Arial"/>
          <w:i/>
          <w:spacing w:val="-1"/>
        </w:rPr>
        <w:t>professionisti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</w:rPr>
        <w:t>associati)</w:t>
      </w:r>
    </w:p>
    <w:p w14:paraId="6107B70D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00064F5C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0D1F238A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7EA31190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50E5C428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19A30A20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1EC82E11" w14:textId="77777777" w:rsidR="00A531FC" w:rsidRPr="00B90EEF" w:rsidRDefault="00A531FC" w:rsidP="00A531FC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009BFDB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7B624B5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04F26431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61FA615F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5D7674D8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246D5B8F" w14:textId="77777777" w:rsidR="00A531FC" w:rsidRPr="00B90EEF" w:rsidRDefault="00A531FC" w:rsidP="00A531FC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125E55AB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480936F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248F9F1E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34D80A81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5F17D11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2FBCBA6B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76485FA7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518A8021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49625292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5C068A0C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01EAD47E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28E688FE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2F2239FD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qualità di </w:t>
      </w:r>
      <w:r w:rsidRPr="00B90EEF">
        <w:rPr>
          <w:rFonts w:ascii="Arial" w:hAnsi="Arial" w:cs="Arial"/>
          <w:sz w:val="22"/>
        </w:rPr>
        <w:t>professionista associato</w:t>
      </w:r>
    </w:p>
    <w:p w14:paraId="4F1774DA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dello studio associato</w:t>
      </w:r>
    </w:p>
    <w:p w14:paraId="51EAB625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professionisti</w:t>
      </w:r>
    </w:p>
    <w:p w14:paraId="345A994F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ingegneria</w:t>
      </w:r>
    </w:p>
    <w:p w14:paraId="12B84CCF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 consorzio stabile</w:t>
      </w:r>
    </w:p>
    <w:p w14:paraId="4367644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707E279E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32C2CAF7" w14:textId="77777777" w:rsidR="00A531FC" w:rsidRPr="00A63F60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Denominazione dello studio/</w:t>
      </w:r>
      <w:r>
        <w:rPr>
          <w:rFonts w:ascii="Arial" w:hAnsi="Arial" w:cs="Arial"/>
          <w:sz w:val="22"/>
        </w:rPr>
        <w:t>società</w:t>
      </w:r>
      <w:r>
        <w:rPr>
          <w:rFonts w:ascii="Arial" w:hAnsi="Arial" w:cs="Arial"/>
          <w:sz w:val="22"/>
          <w:lang w:val="it-IT"/>
        </w:rPr>
        <w:t>/</w:t>
      </w:r>
      <w:r>
        <w:rPr>
          <w:rFonts w:ascii="Arial" w:hAnsi="Arial" w:cs="Arial"/>
          <w:sz w:val="22"/>
        </w:rPr>
        <w:t>consorzio</w:t>
      </w:r>
    </w:p>
    <w:p w14:paraId="75F1353A" w14:textId="77777777" w:rsidR="00A531FC" w:rsidRDefault="00A531FC" w:rsidP="00A531FC">
      <w:pPr>
        <w:pStyle w:val="Corpotesto"/>
        <w:tabs>
          <w:tab w:val="left" w:pos="869"/>
        </w:tabs>
        <w:spacing w:line="24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_________________________________________________________________________________</w:t>
      </w:r>
    </w:p>
    <w:p w14:paraId="4193E78F" w14:textId="77777777" w:rsidR="00A531FC" w:rsidRPr="00B90EEF" w:rsidRDefault="00A531FC" w:rsidP="00A531FC">
      <w:pPr>
        <w:pStyle w:val="Corpotesto"/>
        <w:tabs>
          <w:tab w:val="left" w:pos="869"/>
        </w:tabs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lastRenderedPageBreak/>
        <w:t xml:space="preserve">codice fiscale </w:t>
      </w:r>
      <w:r>
        <w:rPr>
          <w:rFonts w:ascii="Arial" w:hAnsi="Arial" w:cs="Arial"/>
          <w:sz w:val="22"/>
          <w:lang w:val="it-IT"/>
        </w:rPr>
        <w:t xml:space="preserve">____________________________ </w:t>
      </w:r>
      <w:r w:rsidRPr="00B90EEF">
        <w:rPr>
          <w:rFonts w:ascii="Arial" w:hAnsi="Arial" w:cs="Arial"/>
          <w:sz w:val="22"/>
        </w:rPr>
        <w:t xml:space="preserve">partita IVA </w:t>
      </w:r>
      <w:r>
        <w:rPr>
          <w:rFonts w:ascii="Arial" w:hAnsi="Arial" w:cs="Arial"/>
          <w:sz w:val="22"/>
          <w:lang w:val="it-IT"/>
        </w:rPr>
        <w:t>________________________________</w:t>
      </w:r>
    </w:p>
    <w:p w14:paraId="62272B98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con sede legale in </w:t>
      </w:r>
      <w:r>
        <w:rPr>
          <w:rFonts w:ascii="Arial" w:hAnsi="Arial" w:cs="Arial"/>
          <w:sz w:val="22"/>
          <w:lang w:val="it-IT"/>
        </w:rPr>
        <w:t>__________________________________________________________________</w:t>
      </w:r>
    </w:p>
    <w:p w14:paraId="13C04D79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5368D9F9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787EF614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39B34830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 xml:space="preserve">con sede operativa/indirizzo attività in </w:t>
      </w:r>
      <w:r>
        <w:rPr>
          <w:rFonts w:ascii="Arial" w:hAnsi="Arial" w:cs="Arial"/>
          <w:sz w:val="22"/>
          <w:lang w:val="it-IT"/>
        </w:rPr>
        <w:t>__________________________________________________</w:t>
      </w:r>
    </w:p>
    <w:p w14:paraId="2DE53B12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4E17EF04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07393F41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3A3C491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35CC3B0A" w14:textId="77777777" w:rsidR="00A531FC" w:rsidRPr="00372D7B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e</w:t>
      </w:r>
      <w:r w:rsidRPr="00372D7B">
        <w:rPr>
          <w:rFonts w:ascii="Arial" w:hAnsi="Arial" w:cs="Arial"/>
          <w:sz w:val="22"/>
        </w:rPr>
        <w:t xml:space="preserve"> che partecipa alla presente procedura</w:t>
      </w:r>
    </w:p>
    <w:p w14:paraId="7701C000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567"/>
        </w:tabs>
        <w:spacing w:line="300" w:lineRule="exact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concorrente singolo</w:t>
      </w:r>
    </w:p>
    <w:p w14:paraId="192FCA3F" w14:textId="77777777" w:rsidR="00A531FC" w:rsidRPr="00AD4103" w:rsidRDefault="00A531FC" w:rsidP="00A531FC">
      <w:pPr>
        <w:pStyle w:val="Corpotesto"/>
        <w:numPr>
          <w:ilvl w:val="0"/>
          <w:numId w:val="1"/>
        </w:numPr>
        <w:tabs>
          <w:tab w:val="left" w:pos="567"/>
        </w:tabs>
        <w:spacing w:line="300" w:lineRule="exact"/>
        <w:ind w:left="567" w:hanging="567"/>
        <w:jc w:val="left"/>
        <w:rPr>
          <w:rFonts w:ascii="Arial" w:hAnsi="Arial" w:cs="Arial"/>
          <w:sz w:val="22"/>
        </w:rPr>
      </w:pPr>
      <w:r w:rsidRPr="00AD4103">
        <w:rPr>
          <w:rFonts w:ascii="Arial" w:hAnsi="Arial" w:cs="Arial"/>
          <w:sz w:val="22"/>
        </w:rPr>
        <w:t>come raggruppamento temporaneo di professionisti</w:t>
      </w:r>
      <w:r>
        <w:rPr>
          <w:rFonts w:ascii="Arial" w:hAnsi="Arial" w:cs="Arial"/>
          <w:sz w:val="22"/>
          <w:lang w:val="it-IT"/>
        </w:rPr>
        <w:t xml:space="preserve"> - RTP</w:t>
      </w:r>
    </w:p>
    <w:p w14:paraId="596E8B4E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già costituito formalmente</w:t>
      </w:r>
    </w:p>
    <w:p w14:paraId="00E326ED" w14:textId="77777777" w:rsidR="00A531FC" w:rsidRPr="00C606D9" w:rsidRDefault="00A531FC" w:rsidP="00A531FC">
      <w:pPr>
        <w:pStyle w:val="Corpotesto"/>
        <w:numPr>
          <w:ilvl w:val="0"/>
          <w:numId w:val="1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da costituirsi</w:t>
      </w:r>
      <w:r w:rsidRPr="00DC4E70">
        <w:rPr>
          <w:rFonts w:ascii="Arial" w:hAnsi="Arial" w:cs="Arial"/>
          <w:sz w:val="22"/>
          <w:lang w:val="it-IT"/>
        </w:rPr>
        <w:t xml:space="preserve">, </w:t>
      </w:r>
      <w:r>
        <w:rPr>
          <w:rFonts w:ascii="Arial" w:hAnsi="Arial" w:cs="Arial"/>
          <w:sz w:val="22"/>
          <w:lang w:val="it-IT"/>
        </w:rPr>
        <w:t xml:space="preserve">   </w:t>
      </w:r>
      <w:r w:rsidRPr="00DC4E70">
        <w:rPr>
          <w:rFonts w:ascii="Arial" w:hAnsi="Arial" w:cs="Arial"/>
          <w:sz w:val="22"/>
        </w:rPr>
        <w:t>di tipo:</w:t>
      </w:r>
      <w:r w:rsidRPr="00DC4E70">
        <w:rPr>
          <w:rFonts w:ascii="Arial" w:hAnsi="Arial" w:cs="Arial"/>
          <w:sz w:val="22"/>
          <w:lang w:val="it-IT"/>
        </w:rPr>
        <w:t xml:space="preserve">  </w:t>
      </w:r>
      <w:r>
        <w:rPr>
          <w:rFonts w:ascii="Arial" w:hAnsi="Arial" w:cs="Arial"/>
          <w:sz w:val="22"/>
          <w:lang w:val="it-IT"/>
        </w:rPr>
        <w:t xml:space="preserve">           </w:t>
      </w:r>
      <w:r w:rsidRPr="00DC4E70">
        <w:rPr>
          <w:rFonts w:ascii="Arial" w:hAnsi="Arial" w:cs="Arial"/>
          <w:sz w:val="22"/>
          <w:lang w:val="it-IT"/>
        </w:rPr>
        <w:t xml:space="preserve"> </w:t>
      </w:r>
      <w:r w:rsidRPr="00C75AF1">
        <w:rPr>
          <w:rFonts w:ascii="Arial" w:hAnsi="Arial" w:cs="Arial"/>
          <w:sz w:val="24"/>
          <w:szCs w:val="24"/>
        </w:rPr>
        <w:t xml:space="preserve">□ </w:t>
      </w:r>
      <w:r w:rsidRPr="00DC4E70">
        <w:rPr>
          <w:rFonts w:ascii="Arial" w:hAnsi="Arial" w:cs="Arial"/>
          <w:sz w:val="22"/>
        </w:rPr>
        <w:t>orizzontale</w:t>
      </w:r>
      <w:r w:rsidRPr="00DC4E70">
        <w:rPr>
          <w:rFonts w:ascii="Arial" w:hAnsi="Arial" w:cs="Arial"/>
          <w:sz w:val="22"/>
          <w:lang w:val="it-IT"/>
        </w:rPr>
        <w:t xml:space="preserve">   </w:t>
      </w:r>
      <w:r w:rsidRPr="00C75AF1">
        <w:rPr>
          <w:rFonts w:ascii="Arial" w:hAnsi="Arial" w:cs="Arial"/>
          <w:sz w:val="24"/>
          <w:szCs w:val="24"/>
        </w:rPr>
        <w:t>□</w:t>
      </w:r>
      <w:r w:rsidRPr="00DC4E70">
        <w:rPr>
          <w:rFonts w:ascii="Arial" w:hAnsi="Arial" w:cs="Arial"/>
          <w:sz w:val="22"/>
        </w:rPr>
        <w:t xml:space="preserve"> </w:t>
      </w:r>
      <w:r w:rsidRPr="00C606D9">
        <w:rPr>
          <w:rFonts w:ascii="Arial" w:hAnsi="Arial" w:cs="Arial"/>
          <w:sz w:val="22"/>
        </w:rPr>
        <w:t>verticale</w:t>
      </w:r>
      <w:r w:rsidRPr="00C606D9">
        <w:rPr>
          <w:rFonts w:ascii="Arial" w:hAnsi="Arial" w:cs="Arial"/>
          <w:sz w:val="22"/>
          <w:lang w:val="it-IT"/>
        </w:rPr>
        <w:t xml:space="preserve">     </w:t>
      </w:r>
      <w:r w:rsidRPr="00C606D9">
        <w:rPr>
          <w:rFonts w:ascii="Arial" w:hAnsi="Arial" w:cs="Arial"/>
          <w:sz w:val="24"/>
          <w:szCs w:val="24"/>
        </w:rPr>
        <w:t>□</w:t>
      </w:r>
      <w:r w:rsidRPr="00C606D9">
        <w:rPr>
          <w:rFonts w:ascii="Arial" w:hAnsi="Arial" w:cs="Arial"/>
          <w:sz w:val="22"/>
          <w:lang w:val="it-IT"/>
        </w:rPr>
        <w:t xml:space="preserve"> misto</w:t>
      </w:r>
    </w:p>
    <w:p w14:paraId="255901AE" w14:textId="77777777" w:rsidR="00A531FC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  <w:r w:rsidRPr="00C606D9">
        <w:rPr>
          <w:rFonts w:ascii="Arial" w:hAnsi="Arial" w:cs="Arial"/>
          <w:sz w:val="22"/>
        </w:rPr>
        <w:t>così compos</w:t>
      </w:r>
      <w:r w:rsidRPr="00C606D9">
        <w:rPr>
          <w:rFonts w:ascii="Arial" w:hAnsi="Arial" w:cs="Arial"/>
          <w:sz w:val="22"/>
          <w:lang w:val="it-IT"/>
        </w:rPr>
        <w:t>to</w:t>
      </w:r>
      <w:r w:rsidRPr="00C606D9">
        <w:rPr>
          <w:rFonts w:ascii="Arial" w:hAnsi="Arial" w:cs="Arial"/>
          <w:sz w:val="22"/>
        </w:rPr>
        <w:t>:</w:t>
      </w:r>
    </w:p>
    <w:p w14:paraId="62A230CC" w14:textId="77777777" w:rsidR="00A531FC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</w:p>
    <w:p w14:paraId="0336FD7C" w14:textId="77777777" w:rsidR="00A531FC" w:rsidRPr="00CC3114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677"/>
      </w:tblGrid>
      <w:tr w:rsidR="00A531FC" w:rsidRPr="00A954D0" w14:paraId="235C4598" w14:textId="77777777" w:rsidTr="002E76D1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7211C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789E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E2FAC" w14:textId="77777777" w:rsidR="00A531FC" w:rsidRPr="00A954D0" w:rsidRDefault="00A531FC" w:rsidP="002E76D1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4261F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DE09" w14:textId="77777777" w:rsidR="00A531FC" w:rsidRPr="003E789E" w:rsidRDefault="00A531FC" w:rsidP="002E76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9E">
              <w:rPr>
                <w:rFonts w:ascii="Arial" w:hAnsi="Arial" w:cs="Arial"/>
                <w:sz w:val="20"/>
                <w:szCs w:val="20"/>
              </w:rPr>
              <w:t xml:space="preserve">% di </w:t>
            </w:r>
            <w:proofErr w:type="spellStart"/>
            <w:r w:rsidRPr="003E789E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DBF2E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A531FC" w:rsidRPr="00A954D0" w14:paraId="65444689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91B1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FF2FE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BCE2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0164D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  <w:tr w:rsidR="00A531FC" w:rsidRPr="00A954D0" w14:paraId="2F7820B3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E950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D58FD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9ADA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09F33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  <w:tr w:rsidR="00A531FC" w:rsidRPr="00A954D0" w14:paraId="1D6B8DD3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3D35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7ED5A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5A07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FB18F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3B198EA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5F4428C4" w14:textId="77777777" w:rsidR="00A531FC" w:rsidRDefault="00A531FC" w:rsidP="00A531FC">
      <w:pPr>
        <w:pStyle w:val="Titolo1"/>
        <w:spacing w:line="240" w:lineRule="auto"/>
        <w:jc w:val="center"/>
        <w:rPr>
          <w:color w:val="auto"/>
          <w:sz w:val="24"/>
          <w:szCs w:val="24"/>
        </w:rPr>
      </w:pPr>
      <w:r w:rsidRPr="00372D7B">
        <w:rPr>
          <w:color w:val="auto"/>
          <w:sz w:val="24"/>
          <w:szCs w:val="24"/>
        </w:rPr>
        <w:t>OFFRE/OFFRONO</w:t>
      </w:r>
    </w:p>
    <w:p w14:paraId="54DCC649" w14:textId="77777777" w:rsidR="00A531FC" w:rsidRPr="00521180" w:rsidRDefault="00A531FC" w:rsidP="00A531FC">
      <w:pPr>
        <w:pStyle w:val="Corpotesto"/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34AFCB9E" w14:textId="0229F269" w:rsidR="00A531FC" w:rsidRPr="00A51AD4" w:rsidRDefault="00A531FC" w:rsidP="007F44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813CC">
        <w:rPr>
          <w:rFonts w:ascii="Arial" w:eastAsia="Verdana,Bold" w:hAnsi="Arial" w:cs="Verdana,Bold"/>
          <w:b/>
          <w:bCs/>
          <w:sz w:val="24"/>
          <w:szCs w:val="24"/>
        </w:rPr>
        <w:t xml:space="preserve">Il </w:t>
      </w:r>
      <w:r w:rsidRPr="00E813CC">
        <w:rPr>
          <w:rFonts w:ascii="Arial" w:hAnsi="Arial" w:cs="Arial"/>
          <w:b/>
          <w:sz w:val="24"/>
          <w:szCs w:val="24"/>
        </w:rPr>
        <w:t>prezzo globale,</w:t>
      </w:r>
      <w:r w:rsidRPr="00E813CC">
        <w:rPr>
          <w:rFonts w:ascii="Arial" w:eastAsia="Verdana,Bold" w:hAnsi="Arial" w:cs="Verdana,Bold"/>
          <w:b/>
          <w:bCs/>
          <w:sz w:val="24"/>
          <w:szCs w:val="24"/>
        </w:rPr>
        <w:t xml:space="preserve"> per l’esecuzione dei servizi in oggetto</w:t>
      </w:r>
      <w:r w:rsidRPr="00E813CC">
        <w:rPr>
          <w:rFonts w:ascii="Arial" w:eastAsia="Verdana,Bold" w:hAnsi="Arial" w:cs="Verdana"/>
          <w:sz w:val="24"/>
          <w:szCs w:val="24"/>
        </w:rPr>
        <w:t xml:space="preserve">, </w:t>
      </w:r>
      <w:r w:rsidRPr="00E813CC">
        <w:rPr>
          <w:rFonts w:ascii="Arial" w:hAnsi="Arial" w:cs="Arial"/>
          <w:sz w:val="24"/>
          <w:szCs w:val="24"/>
        </w:rPr>
        <w:t xml:space="preserve">inferiore all’'importo complessivo posto a base di gara di </w:t>
      </w:r>
      <w:r w:rsidRPr="00E813CC">
        <w:rPr>
          <w:rFonts w:ascii="Arial" w:hAnsi="Arial" w:cs="Arial"/>
          <w:color w:val="161616"/>
          <w:sz w:val="24"/>
          <w:szCs w:val="24"/>
        </w:rPr>
        <w:t xml:space="preserve">€ </w:t>
      </w:r>
      <w:r w:rsidR="00E813CC" w:rsidRPr="00E813CC">
        <w:rPr>
          <w:rFonts w:ascii="Arial" w:eastAsia="Calibri" w:hAnsi="Arial" w:cs="Arial"/>
          <w:b/>
          <w:bCs/>
          <w:sz w:val="24"/>
          <w:szCs w:val="24"/>
        </w:rPr>
        <w:t xml:space="preserve">477.289,53 </w:t>
      </w:r>
      <w:r w:rsidRPr="00E813CC">
        <w:rPr>
          <w:rFonts w:ascii="Arial" w:hAnsi="Arial" w:cs="Arial"/>
          <w:color w:val="161616"/>
          <w:sz w:val="24"/>
          <w:szCs w:val="24"/>
        </w:rPr>
        <w:t>(Iva e oneri previdenziali esclusi)</w:t>
      </w:r>
      <w:r w:rsidRPr="00E813CC">
        <w:rPr>
          <w:rFonts w:ascii="Arial" w:hAnsi="Arial" w:cs="Arial"/>
          <w:sz w:val="24"/>
          <w:szCs w:val="24"/>
        </w:rPr>
        <w:t xml:space="preserve">, </w:t>
      </w:r>
      <w:r w:rsidR="00E813CC" w:rsidRPr="00E813CC">
        <w:rPr>
          <w:rFonts w:ascii="Arial" w:hAnsi="Arial" w:cs="Arial"/>
          <w:sz w:val="24"/>
          <w:szCs w:val="24"/>
        </w:rPr>
        <w:t xml:space="preserve">di cui €   171'053.42 per la progettazione esecutiva e coordinamento della sicurezza in fase di progettazione, redazione della relazione geologica e assistenza all’esecuzione di indagini geognostiche e strutturali e € 306'236.11 per la direzione dei lavori e coordinamento della sicurezza in fase di </w:t>
      </w:r>
      <w:r w:rsidR="00E813CC" w:rsidRPr="00E813CC">
        <w:rPr>
          <w:rFonts w:ascii="Arial" w:hAnsi="Arial" w:cs="Arial"/>
          <w:sz w:val="24"/>
          <w:szCs w:val="24"/>
        </w:rPr>
        <w:lastRenderedPageBreak/>
        <w:t>esecuzione</w:t>
      </w:r>
      <w:r w:rsidRPr="00E813CC">
        <w:rPr>
          <w:rFonts w:ascii="Arial" w:hAnsi="Arial" w:cs="Arial"/>
          <w:sz w:val="24"/>
          <w:szCs w:val="24"/>
        </w:rPr>
        <w:t>, espresso in cifre e in</w:t>
      </w:r>
      <w:r w:rsidRPr="00A51AD4">
        <w:rPr>
          <w:rFonts w:ascii="Arial" w:hAnsi="Arial" w:cs="Arial"/>
        </w:rPr>
        <w:t xml:space="preserve"> lettere</w:t>
      </w:r>
      <w:r>
        <w:rPr>
          <w:rFonts w:ascii="Arial" w:hAnsi="Arial" w:cs="Arial"/>
        </w:rPr>
        <w:t>,</w:t>
      </w:r>
      <w:r w:rsidRPr="00A51AD4">
        <w:rPr>
          <w:rFonts w:ascii="Arial" w:hAnsi="Arial" w:cs="Arial"/>
        </w:rPr>
        <w:t xml:space="preserve"> spese compres</w:t>
      </w:r>
      <w:r>
        <w:rPr>
          <w:rFonts w:ascii="Arial" w:hAnsi="Arial" w:cs="Arial"/>
        </w:rPr>
        <w:t>e di</w:t>
      </w:r>
      <w:r w:rsidRPr="00A51AD4">
        <w:rPr>
          <w:rFonts w:ascii="Arial" w:hAnsi="Arial" w:cs="Arial"/>
          <w:bCs/>
        </w:rPr>
        <w:t xml:space="preserve"> </w:t>
      </w:r>
      <w:r w:rsidRPr="00A51AD4">
        <w:rPr>
          <w:rFonts w:ascii="Arial" w:hAnsi="Arial" w:cs="Arial"/>
          <w:color w:val="161616"/>
        </w:rPr>
        <w:t>€</w:t>
      </w:r>
      <w:r w:rsidRPr="00A51AD4">
        <w:rPr>
          <w:rFonts w:ascii="Arial" w:hAnsi="Arial" w:cs="Arial"/>
          <w:bCs/>
        </w:rPr>
        <w:t xml:space="preserve"> (in cifre) ______________</w:t>
      </w:r>
      <w:r>
        <w:rPr>
          <w:rFonts w:ascii="Arial" w:hAnsi="Arial" w:cs="Arial"/>
          <w:bCs/>
        </w:rPr>
        <w:t>____________________________________</w:t>
      </w:r>
      <w:r w:rsidRPr="00A51AD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</w:t>
      </w:r>
      <w:r w:rsidRPr="00A51AD4">
        <w:rPr>
          <w:rFonts w:ascii="Arial" w:hAnsi="Arial" w:cs="Arial"/>
          <w:bCs/>
        </w:rPr>
        <w:t xml:space="preserve">_____ </w:t>
      </w:r>
    </w:p>
    <w:p w14:paraId="572331DB" w14:textId="77777777" w:rsidR="00A531FC" w:rsidRPr="00A51AD4" w:rsidRDefault="00A531FC" w:rsidP="00A531FC">
      <w:pPr>
        <w:spacing w:after="0" w:line="360" w:lineRule="auto"/>
        <w:rPr>
          <w:rFonts w:ascii="Arial" w:hAnsi="Arial" w:cs="Arial"/>
          <w:bCs/>
        </w:rPr>
      </w:pPr>
      <w:r w:rsidRPr="00A51AD4">
        <w:rPr>
          <w:rFonts w:ascii="Arial" w:hAnsi="Arial" w:cs="Arial"/>
          <w:bCs/>
        </w:rPr>
        <w:t>(in lettere __________________________________________________________________</w:t>
      </w:r>
      <w:r>
        <w:rPr>
          <w:rFonts w:ascii="Arial" w:hAnsi="Arial" w:cs="Arial"/>
          <w:bCs/>
        </w:rPr>
        <w:t>_</w:t>
      </w:r>
      <w:r w:rsidRPr="00A51AD4">
        <w:rPr>
          <w:rFonts w:ascii="Arial" w:hAnsi="Arial" w:cs="Arial"/>
          <w:bCs/>
        </w:rPr>
        <w:t>___</w:t>
      </w:r>
      <w:proofErr w:type="gramStart"/>
      <w:r w:rsidRPr="00A51AD4">
        <w:rPr>
          <w:rFonts w:ascii="Arial" w:hAnsi="Arial" w:cs="Arial"/>
          <w:bCs/>
        </w:rPr>
        <w:t>_ )</w:t>
      </w:r>
      <w:proofErr w:type="gramEnd"/>
    </w:p>
    <w:p w14:paraId="7C3C8701" w14:textId="77777777" w:rsidR="00A531FC" w:rsidRPr="00E813CC" w:rsidRDefault="00A531FC" w:rsidP="00A531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13CC">
        <w:rPr>
          <w:rFonts w:ascii="Arial" w:hAnsi="Arial" w:cs="Arial"/>
          <w:sz w:val="24"/>
          <w:szCs w:val="24"/>
        </w:rPr>
        <w:t>e il conseguente ribasso percentuale, anch’esso espresso in cifre e in lettere</w:t>
      </w:r>
      <w:r w:rsidRPr="00E813CC">
        <w:rPr>
          <w:rFonts w:ascii="Arial" w:hAnsi="Arial" w:cs="Arial"/>
          <w:bCs/>
          <w:sz w:val="24"/>
          <w:szCs w:val="24"/>
        </w:rPr>
        <w:t xml:space="preserve"> </w:t>
      </w:r>
    </w:p>
    <w:p w14:paraId="39143982" w14:textId="1258C6FC" w:rsidR="00A531FC" w:rsidRPr="00E813CC" w:rsidRDefault="00A531FC" w:rsidP="00A531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13CC">
        <w:rPr>
          <w:rFonts w:ascii="Arial" w:hAnsi="Arial" w:cs="Arial"/>
          <w:bCs/>
          <w:sz w:val="24"/>
          <w:szCs w:val="24"/>
        </w:rPr>
        <w:t>ribasso del (in cifre) __________ % (in lettere ___________________________________</w:t>
      </w:r>
      <w:proofErr w:type="gramStart"/>
      <w:r w:rsidRPr="00E813CC">
        <w:rPr>
          <w:rFonts w:ascii="Arial" w:hAnsi="Arial" w:cs="Arial"/>
          <w:bCs/>
          <w:sz w:val="24"/>
          <w:szCs w:val="24"/>
        </w:rPr>
        <w:t>_ )</w:t>
      </w:r>
      <w:proofErr w:type="gramEnd"/>
    </w:p>
    <w:p w14:paraId="178E53FB" w14:textId="77777777" w:rsidR="00A531FC" w:rsidRPr="00E87107" w:rsidRDefault="00A531FC" w:rsidP="00A531FC">
      <w:pPr>
        <w:pStyle w:val="Titolo1"/>
        <w:spacing w:line="240" w:lineRule="auto"/>
        <w:jc w:val="center"/>
        <w:rPr>
          <w:color w:val="auto"/>
          <w:sz w:val="24"/>
          <w:szCs w:val="24"/>
        </w:rPr>
      </w:pPr>
      <w:r w:rsidRPr="00E87107">
        <w:rPr>
          <w:color w:val="auto"/>
          <w:sz w:val="24"/>
          <w:szCs w:val="24"/>
        </w:rPr>
        <w:t>DICHIARA/DICHIARANO</w:t>
      </w:r>
    </w:p>
    <w:p w14:paraId="4A388B97" w14:textId="77777777" w:rsidR="00A531FC" w:rsidRDefault="00A531FC" w:rsidP="00A531F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764FFDAA" w14:textId="09FE7C34" w:rsidR="00A531FC" w:rsidRPr="007B421B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 xml:space="preserve">che ai sensi dell’art. 95 comma 10 del D. </w:t>
      </w:r>
      <w:r w:rsidR="00096F44" w:rsidRPr="007B421B">
        <w:rPr>
          <w:rFonts w:ascii="Arial" w:eastAsia="Verdana,Bold" w:hAnsi="Arial" w:cs="Verdana"/>
          <w:szCs w:val="20"/>
        </w:rPr>
        <w:t>Lgs</w:t>
      </w:r>
      <w:r w:rsidRPr="007B421B">
        <w:rPr>
          <w:rFonts w:ascii="Arial" w:eastAsia="Verdana,Bold" w:hAnsi="Arial" w:cs="Verdana"/>
          <w:szCs w:val="20"/>
        </w:rPr>
        <w:t>. 50/2016</w:t>
      </w:r>
      <w:r>
        <w:rPr>
          <w:rFonts w:ascii="Arial" w:eastAsia="Verdana,Bold" w:hAnsi="Arial" w:cs="Verdana"/>
          <w:szCs w:val="20"/>
        </w:rPr>
        <w:t xml:space="preserve"> e s.m.i.</w:t>
      </w:r>
      <w:r w:rsidRPr="007B421B">
        <w:rPr>
          <w:rFonts w:ascii="Arial" w:eastAsia="Verdana,Bold" w:hAnsi="Arial" w:cs="Verdana"/>
          <w:szCs w:val="20"/>
        </w:rPr>
        <w:t>, l’offerta è comprensiva dei propri costi aziendali concernenti l'adempimento delle disposizioni in materia di salute e sicurezza sui luoghi di lavoro che ammontano ad € __________________________________ (IVA esclusa);</w:t>
      </w:r>
    </w:p>
    <w:p w14:paraId="75C34C7B" w14:textId="77777777" w:rsidR="00A531FC" w:rsidRPr="007B421B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>di aver tenuto conto, in sede di preparazione dell’offerta dei propri costi aziendali concernenti la manodopera inclusi nel prezzo offerto, che ammontano a:</w:t>
      </w:r>
    </w:p>
    <w:p w14:paraId="6059EFE9" w14:textId="77777777" w:rsidR="00A531FC" w:rsidRPr="007B421B" w:rsidRDefault="00A531FC" w:rsidP="00A531FC">
      <w:pPr>
        <w:autoSpaceDE w:val="0"/>
        <w:autoSpaceDN w:val="0"/>
        <w:adjustRightInd w:val="0"/>
        <w:spacing w:before="75" w:after="0" w:line="240" w:lineRule="auto"/>
        <w:ind w:left="567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>(in cifre) Euro _________________ (in lettere) Euro __________________________________</w:t>
      </w:r>
    </w:p>
    <w:p w14:paraId="71EBA755" w14:textId="77777777" w:rsidR="00A531FC" w:rsidRPr="00557061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>
        <w:rPr>
          <w:rFonts w:ascii="Arial" w:eastAsia="Verdana,Bold" w:hAnsi="Arial" w:cs="Verdana"/>
          <w:szCs w:val="20"/>
        </w:rPr>
        <w:t xml:space="preserve">che </w:t>
      </w:r>
      <w:r w:rsidRPr="00557061">
        <w:rPr>
          <w:rFonts w:ascii="Arial" w:eastAsia="Verdana,Bold" w:hAnsi="Arial" w:cs="Verdana"/>
          <w:szCs w:val="20"/>
        </w:rPr>
        <w:t xml:space="preserve">l’offerta espressa </w:t>
      </w:r>
      <w:r>
        <w:rPr>
          <w:rFonts w:ascii="Arial" w:eastAsia="Verdana,Bold" w:hAnsi="Arial" w:cs="Verdana"/>
          <w:szCs w:val="20"/>
        </w:rPr>
        <w:t>è ferma ed immutabile</w:t>
      </w:r>
      <w:r w:rsidRPr="00557061">
        <w:rPr>
          <w:rFonts w:ascii="Arial" w:eastAsia="Verdana,Bold" w:hAnsi="Arial" w:cs="Verdana"/>
          <w:szCs w:val="20"/>
        </w:rPr>
        <w:t xml:space="preserve"> per un periodo non inferiore a 180 (centottanta) giorni dalla data di scadenza della presentazione della medesima</w:t>
      </w:r>
      <w:r>
        <w:rPr>
          <w:rFonts w:ascii="Arial" w:eastAsia="Verdana,Bold" w:hAnsi="Arial" w:cs="Verdana"/>
          <w:szCs w:val="20"/>
        </w:rPr>
        <w:t>;</w:t>
      </w:r>
    </w:p>
    <w:p w14:paraId="787F6B13" w14:textId="77777777" w:rsidR="00A531FC" w:rsidRPr="00557061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557061">
        <w:rPr>
          <w:rFonts w:ascii="Arial" w:eastAsia="Verdana,Bold" w:hAnsi="Arial" w:cs="Verdana"/>
          <w:szCs w:val="20"/>
        </w:rPr>
        <w:t xml:space="preserve">che </w:t>
      </w:r>
      <w:r>
        <w:rPr>
          <w:rFonts w:ascii="Arial" w:eastAsia="Verdana,Bold" w:hAnsi="Arial" w:cs="Verdana"/>
          <w:szCs w:val="20"/>
        </w:rPr>
        <w:t>nella</w:t>
      </w:r>
      <w:r w:rsidRPr="00557061">
        <w:rPr>
          <w:rFonts w:ascii="Arial" w:eastAsia="Verdana,Bold" w:hAnsi="Arial" w:cs="Verdana"/>
          <w:szCs w:val="20"/>
        </w:rPr>
        <w:t xml:space="preserve"> formulazione dell’offerta si è tenuto conto di tutte le condizioni, delle circostanze generali e particolari, nonché di tutti gli obblighi previsti dalla vigente legislazione che possano influire sul servizio e quindi sulla determinazione dei prezzi offerti, considerati dall’offerente remunerativi.</w:t>
      </w:r>
    </w:p>
    <w:p w14:paraId="4B3BBA34" w14:textId="77777777" w:rsidR="00A531FC" w:rsidRDefault="00A531FC" w:rsidP="00A531FC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A531FC" w14:paraId="430D1BB2" w14:textId="77777777" w:rsidTr="002E76D1">
        <w:tc>
          <w:tcPr>
            <w:tcW w:w="5031" w:type="dxa"/>
          </w:tcPr>
          <w:p w14:paraId="09BE458F" w14:textId="77777777" w:rsidR="00A531FC" w:rsidRDefault="00A531FC" w:rsidP="002E76D1">
            <w:pPr>
              <w:rPr>
                <w:rFonts w:ascii="Arial" w:hAnsi="Arial" w:cs="Arial"/>
              </w:rPr>
            </w:pPr>
          </w:p>
          <w:p w14:paraId="4D6331EF" w14:textId="4E540E88" w:rsidR="00A531FC" w:rsidRDefault="00A531FC" w:rsidP="002E76D1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LUOGO E DATA</w:t>
            </w:r>
            <w:r>
              <w:rPr>
                <w:rFonts w:ascii="Arial" w:hAnsi="Arial" w:cs="Arial"/>
              </w:rPr>
              <w:t xml:space="preserve"> _________________________</w:t>
            </w:r>
          </w:p>
        </w:tc>
        <w:tc>
          <w:tcPr>
            <w:tcW w:w="5031" w:type="dxa"/>
          </w:tcPr>
          <w:p w14:paraId="1EDA7AE3" w14:textId="77777777" w:rsidR="00E8205B" w:rsidRDefault="00E8205B" w:rsidP="002E76D1">
            <w:pPr>
              <w:rPr>
                <w:rFonts w:ascii="Arial" w:hAnsi="Arial" w:cs="Arial"/>
              </w:rPr>
            </w:pPr>
          </w:p>
          <w:p w14:paraId="717F7DE1" w14:textId="7F98AAB9" w:rsidR="00A531FC" w:rsidRDefault="00A531FC" w:rsidP="002E76D1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</w:tc>
      </w:tr>
    </w:tbl>
    <w:p w14:paraId="68EC5859" w14:textId="77777777" w:rsidR="00A531FC" w:rsidRDefault="00A531F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642CFC09" w14:textId="72D67401" w:rsidR="00A531FC" w:rsidRDefault="00A531F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282D4EFD" w14:textId="6D3C06DD" w:rsidR="00E813CC" w:rsidRDefault="00E813C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32E04D03" w14:textId="77777777" w:rsidR="00E813CC" w:rsidRDefault="00E813C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1539C68D" w14:textId="2C165D68" w:rsidR="00A531FC" w:rsidRPr="00C606D9" w:rsidRDefault="00A531FC" w:rsidP="007F44F6">
      <w:pPr>
        <w:spacing w:after="0" w:line="240" w:lineRule="auto"/>
        <w:jc w:val="both"/>
        <w:rPr>
          <w:rFonts w:ascii="Arial" w:hAnsi="Arial" w:cs="Arial"/>
          <w:b/>
          <w:color w:val="161616"/>
          <w:sz w:val="20"/>
          <w:szCs w:val="20"/>
          <w:lang w:val="x-none"/>
        </w:rPr>
      </w:pPr>
      <w:r>
        <w:rPr>
          <w:rFonts w:ascii="Arial" w:hAnsi="Arial" w:cs="Arial"/>
          <w:b/>
          <w:color w:val="161616"/>
          <w:sz w:val="20"/>
          <w:szCs w:val="20"/>
        </w:rPr>
        <w:t xml:space="preserve">NB.: </w:t>
      </w:r>
      <w:r w:rsidRPr="00C606D9">
        <w:rPr>
          <w:rFonts w:ascii="Arial" w:hAnsi="Arial" w:cs="Arial"/>
          <w:b/>
          <w:color w:val="161616"/>
          <w:sz w:val="20"/>
          <w:szCs w:val="20"/>
          <w:lang w:val="x-none"/>
        </w:rPr>
        <w:t>L’offerta deve essere corredata da fotocopia, non autenticata, di documento di identità del</w:t>
      </w:r>
      <w:r>
        <w:rPr>
          <w:rFonts w:ascii="Arial" w:hAnsi="Arial" w:cs="Arial"/>
          <w:b/>
          <w:color w:val="161616"/>
          <w:sz w:val="20"/>
          <w:szCs w:val="20"/>
        </w:rPr>
        <w:t>/dei</w:t>
      </w:r>
      <w:r w:rsidRPr="00C606D9">
        <w:rPr>
          <w:rFonts w:ascii="Arial" w:hAnsi="Arial" w:cs="Arial"/>
          <w:b/>
          <w:color w:val="161616"/>
          <w:sz w:val="20"/>
          <w:szCs w:val="20"/>
          <w:lang w:val="x-none"/>
        </w:rPr>
        <w:t xml:space="preserve"> sottoscrittore/sottoscrittori.</w:t>
      </w:r>
    </w:p>
    <w:p w14:paraId="30E9F094" w14:textId="33838224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690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B263" w14:textId="77777777" w:rsidR="0031292E" w:rsidRDefault="0031292E" w:rsidP="00D453F6">
      <w:pPr>
        <w:spacing w:after="0" w:line="240" w:lineRule="auto"/>
      </w:pPr>
      <w:r>
        <w:separator/>
      </w:r>
    </w:p>
  </w:endnote>
  <w:endnote w:type="continuationSeparator" w:id="0">
    <w:p w14:paraId="7A320BC5" w14:textId="77777777" w:rsidR="0031292E" w:rsidRDefault="0031292E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38480E63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096F44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096F4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38480E63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096F44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096F44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099A5E5D" w:rsidR="00CC00F4" w:rsidRPr="00D52E94" w:rsidRDefault="000512CE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099A5E5D" w:rsidR="00CC00F4" w:rsidRPr="00D52E94" w:rsidRDefault="000512CE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35712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402" name="Immagine 4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Calibri"/>
            <w:sz w:val="20"/>
            <w:szCs w:val="20"/>
          </w:rPr>
          <w:id w:val="-307714233"/>
          <w:docPartObj>
            <w:docPartGallery w:val="Page Numbers (Bottom of Page)"/>
            <w:docPartUnique/>
          </w:docPartObj>
        </w:sdtPr>
        <w:sdtEndPr/>
        <w:sdtContent>
          <w:p w14:paraId="1FF4B8CC" w14:textId="02A1822A" w:rsidR="00E8205B" w:rsidRDefault="00E8205B" w:rsidP="00E8205B">
            <w:pPr>
              <w:pStyle w:val="Pidipagina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E3086C">
              <w:rPr>
                <w:rFonts w:eastAsia="Times New Roman" w:cs="Calibri"/>
                <w:sz w:val="20"/>
                <w:szCs w:val="20"/>
              </w:rPr>
              <w:t xml:space="preserve">pag. </w:t>
            </w:r>
            <w:r w:rsidRPr="00E3086C">
              <w:rPr>
                <w:rFonts w:cs="Calibri"/>
                <w:sz w:val="20"/>
                <w:szCs w:val="20"/>
              </w:rPr>
              <w:fldChar w:fldCharType="begin"/>
            </w:r>
            <w:r w:rsidRPr="00E3086C">
              <w:rPr>
                <w:rFonts w:cs="Calibri"/>
                <w:sz w:val="20"/>
                <w:szCs w:val="20"/>
              </w:rPr>
              <w:instrText>PAGE    \* MERGEFORMAT</w:instrText>
            </w:r>
            <w:r w:rsidRPr="00E3086C">
              <w:rPr>
                <w:rFonts w:cs="Calibri"/>
                <w:sz w:val="20"/>
                <w:szCs w:val="20"/>
              </w:rPr>
              <w:fldChar w:fldCharType="separate"/>
            </w:r>
            <w:r w:rsidR="00096F44" w:rsidRPr="00096F44">
              <w:rPr>
                <w:rFonts w:eastAsia="Times New Roman" w:cs="Calibri"/>
                <w:noProof/>
                <w:sz w:val="20"/>
                <w:szCs w:val="20"/>
              </w:rPr>
              <w:t>5</w:t>
            </w:r>
            <w:r w:rsidRPr="00E3086C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sdtContent>
      </w:sdt>
      <w:p w14:paraId="576A5040" w14:textId="6A363F66" w:rsidR="00F51F2B" w:rsidRPr="00E3086C" w:rsidRDefault="0031292E" w:rsidP="00E8205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004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404" name="Immagine 4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4196" w14:textId="77777777" w:rsidR="0031292E" w:rsidRDefault="0031292E" w:rsidP="00D453F6">
      <w:pPr>
        <w:spacing w:after="0" w:line="240" w:lineRule="auto"/>
      </w:pPr>
      <w:r>
        <w:separator/>
      </w:r>
    </w:p>
  </w:footnote>
  <w:footnote w:type="continuationSeparator" w:id="0">
    <w:p w14:paraId="37761C6B" w14:textId="77777777" w:rsidR="0031292E" w:rsidRDefault="0031292E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400" name="Immagin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43904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401" name="Immagine 4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0BAC11F" w:rsidR="00CC00F4" w:rsidRDefault="00CC00F4"/>
  <w:p w14:paraId="778FBB1E" w14:textId="435371CD" w:rsidR="00BB53E5" w:rsidRPr="00BB53E5" w:rsidRDefault="00BB53E5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9448691" w14:textId="01F6A132" w:rsidR="0080165F" w:rsidRPr="0080165F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403" name="Immagine 4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7BB"/>
    <w:multiLevelType w:val="hybridMultilevel"/>
    <w:tmpl w:val="BCB4BC44"/>
    <w:lvl w:ilvl="0" w:tplc="A5FC536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1443"/>
    <w:multiLevelType w:val="hybridMultilevel"/>
    <w:tmpl w:val="712C44A4"/>
    <w:lvl w:ilvl="0" w:tplc="890618D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131313"/>
        <w:spacing w:val="-1"/>
        <w:w w:val="109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993"/>
    <w:multiLevelType w:val="hybridMultilevel"/>
    <w:tmpl w:val="29C490C6"/>
    <w:lvl w:ilvl="0" w:tplc="CB44667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512CE"/>
    <w:rsid w:val="000931A2"/>
    <w:rsid w:val="00096F44"/>
    <w:rsid w:val="000F5E88"/>
    <w:rsid w:val="001706DF"/>
    <w:rsid w:val="0030062E"/>
    <w:rsid w:val="0031292E"/>
    <w:rsid w:val="00355B01"/>
    <w:rsid w:val="00355DC2"/>
    <w:rsid w:val="003C5443"/>
    <w:rsid w:val="00422C3D"/>
    <w:rsid w:val="0046100F"/>
    <w:rsid w:val="0047271A"/>
    <w:rsid w:val="00492705"/>
    <w:rsid w:val="004A4163"/>
    <w:rsid w:val="00505673"/>
    <w:rsid w:val="00561499"/>
    <w:rsid w:val="00656B8E"/>
    <w:rsid w:val="006908EB"/>
    <w:rsid w:val="006B07B6"/>
    <w:rsid w:val="00797381"/>
    <w:rsid w:val="007F44F6"/>
    <w:rsid w:val="0080165F"/>
    <w:rsid w:val="00845551"/>
    <w:rsid w:val="00894B9E"/>
    <w:rsid w:val="008A3951"/>
    <w:rsid w:val="008C3D98"/>
    <w:rsid w:val="009B1121"/>
    <w:rsid w:val="00A373E8"/>
    <w:rsid w:val="00A44181"/>
    <w:rsid w:val="00A531FC"/>
    <w:rsid w:val="00A57903"/>
    <w:rsid w:val="00AE058B"/>
    <w:rsid w:val="00AE58E6"/>
    <w:rsid w:val="00AF5457"/>
    <w:rsid w:val="00B1716F"/>
    <w:rsid w:val="00B546E9"/>
    <w:rsid w:val="00B876E6"/>
    <w:rsid w:val="00BB53E5"/>
    <w:rsid w:val="00C222B6"/>
    <w:rsid w:val="00C801A2"/>
    <w:rsid w:val="00CC00F4"/>
    <w:rsid w:val="00D22735"/>
    <w:rsid w:val="00D3048E"/>
    <w:rsid w:val="00D453F6"/>
    <w:rsid w:val="00D52E94"/>
    <w:rsid w:val="00D67A5F"/>
    <w:rsid w:val="00DE5163"/>
    <w:rsid w:val="00E2169D"/>
    <w:rsid w:val="00E3086C"/>
    <w:rsid w:val="00E813CC"/>
    <w:rsid w:val="00E8205B"/>
    <w:rsid w:val="00E87AE6"/>
    <w:rsid w:val="00F51F2B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B5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56B8E"/>
    <w:pPr>
      <w:spacing w:after="120" w:line="480" w:lineRule="auto"/>
      <w:jc w:val="both"/>
    </w:pPr>
    <w:rPr>
      <w:rFonts w:ascii="Calibri" w:eastAsia="Times New Roman" w:hAnsi="Calibri" w:cs="Times New Roman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56B8E"/>
    <w:rPr>
      <w:rFonts w:ascii="Calibri" w:eastAsia="Times New Roman" w:hAnsi="Calibri" w:cs="Times New Roman"/>
      <w:lang w:val="x-none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02C1-CC8A-4291-A0E1-2EA56746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5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3</cp:revision>
  <cp:lastPrinted>2018-04-10T06:53:00Z</cp:lastPrinted>
  <dcterms:created xsi:type="dcterms:W3CDTF">2019-04-16T07:25:00Z</dcterms:created>
  <dcterms:modified xsi:type="dcterms:W3CDTF">2019-04-16T07:29:00Z</dcterms:modified>
</cp:coreProperties>
</file>